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2FB919E8" w:rsidR="00763A69" w:rsidRDefault="00CC53B8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 </w:t>
      </w:r>
      <w:proofErr w:type="spellStart"/>
      <w:r w:rsidR="00310A5D"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="00310A5D" w:rsidRPr="0F6F4467">
        <w:rPr>
          <w:b/>
          <w:bCs/>
          <w:sz w:val="24"/>
          <w:szCs w:val="24"/>
        </w:rPr>
        <w:t>ormulary</w:t>
      </w:r>
      <w:proofErr w:type="spellEnd"/>
      <w:r w:rsidR="00310A5D" w:rsidRPr="0F6F4467">
        <w:rPr>
          <w:b/>
          <w:bCs/>
          <w:sz w:val="24"/>
          <w:szCs w:val="24"/>
        </w:rPr>
        <w:t xml:space="preserve"> website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1EAABD5A" w14:textId="77777777" w:rsidR="007E101A" w:rsidRDefault="007E101A" w:rsidP="002D4098">
      <w:pPr>
        <w:rPr>
          <w:sz w:val="16"/>
          <w:szCs w:val="16"/>
        </w:rPr>
      </w:pPr>
    </w:p>
    <w:p w14:paraId="403187AF" w14:textId="76331C5F" w:rsidR="007E101A" w:rsidRDefault="007E101A" w:rsidP="007E101A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</w:t>
      </w:r>
      <w:r>
        <w:rPr>
          <w:sz w:val="24"/>
          <w:szCs w:val="24"/>
        </w:rPr>
        <w:t>ly</w:t>
      </w:r>
      <w:r>
        <w:rPr>
          <w:sz w:val="24"/>
          <w:szCs w:val="24"/>
        </w:rPr>
        <w:t xml:space="preserve"> 2025:</w:t>
      </w:r>
    </w:p>
    <w:p w14:paraId="472F1DAA" w14:textId="37D517AD" w:rsidR="007E101A" w:rsidRDefault="007E101A" w:rsidP="007E101A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7540F5"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7540F5"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7540F5">
        <w:rPr>
          <w:sz w:val="24"/>
          <w:szCs w:val="24"/>
        </w:rPr>
        <w:t>7</w:t>
      </w:r>
      <w:r w:rsidRPr="2063719E">
        <w:rPr>
          <w:sz w:val="24"/>
          <w:szCs w:val="24"/>
        </w:rPr>
        <w:t>.25.</w:t>
      </w: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2684"/>
        <w:gridCol w:w="32"/>
        <w:gridCol w:w="2511"/>
        <w:gridCol w:w="1416"/>
        <w:gridCol w:w="10"/>
        <w:gridCol w:w="2976"/>
        <w:gridCol w:w="5529"/>
      </w:tblGrid>
      <w:tr w:rsidR="00B978C6" w:rsidRPr="00EF3E6B" w14:paraId="7A3283E3" w14:textId="77777777" w:rsidTr="00CE04B5">
        <w:trPr>
          <w:trHeight w:val="1440"/>
        </w:trPr>
        <w:tc>
          <w:tcPr>
            <w:tcW w:w="2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C71528B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2786F3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14E9CB2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DE0FBC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50E8C8A" w14:textId="77777777" w:rsidR="00B978C6" w:rsidRPr="00EF3E6B" w:rsidRDefault="00B978C6" w:rsidP="0089005D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015B1C" w:rsidRPr="00015B1C" w14:paraId="1D7444E4" w14:textId="77777777" w:rsidTr="00CE04B5">
        <w:trPr>
          <w:cantSplit/>
          <w:trHeight w:val="288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606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Valproate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D415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CNS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773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D6F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6AF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E0B7DDC" w14:textId="77777777" w:rsidTr="00CE04B5">
        <w:trPr>
          <w:cantSplit/>
          <w:trHeight w:val="86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F6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Private and good prescribing guidance docs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710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E06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CF3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B52F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https://www.lancashireandsouthcumbriaformulary.nhs.uk/docs/files/Good%20prescribing%20in%20primary%20care%20July%202025.pdf</w:t>
            </w:r>
          </w:p>
        </w:tc>
      </w:tr>
      <w:tr w:rsidR="00015B1C" w:rsidRPr="00015B1C" w14:paraId="22F54DD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6BD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 inhalers following asthma guideline update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E7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51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C20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0681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8AEC85B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CA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Ferric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derisomaltose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6D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Iron replacement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67D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0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F91F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94EA026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23E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/ Formoterol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FEE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F2E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91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908A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7D2E93E4" w14:textId="77777777" w:rsidTr="00CE04B5">
        <w:trPr>
          <w:cantSplit/>
          <w:trHeight w:val="57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0C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Budesonide / formoterol/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Trixeo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aerosphere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463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A77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40E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B61A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https://www.lancashireandsouthcumbriaformulary.nhs.uk/docs/files/COPD Desktop Guideline v1.9.1.pdf</w:t>
            </w:r>
          </w:p>
        </w:tc>
      </w:tr>
      <w:tr w:rsidR="00015B1C" w:rsidRPr="00015B1C" w14:paraId="7E777CEC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898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Artesunate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3D5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Antimalarial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1F5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A27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8B8D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2083783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56C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–norethisterone acetate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Ryeqo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0F0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Uterine fibroids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E62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034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F4D5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8B03DBA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7C2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Macrogols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A1C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Constipation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2EE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4B2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1308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B505F5D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04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2C9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Alkalinisation of urine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483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2C8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2B46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256C2D6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3B3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Potassium citrate (high strength)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85C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Stone formers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DFD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0BB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B0FB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2BC8D49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600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Albendazole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205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B3F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708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4EF3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307E5912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C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Paromomycin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21B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D10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829F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707EB71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E2C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B5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FB08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3E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BC74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B947842" w14:textId="77777777" w:rsidTr="00CE04B5">
        <w:trPr>
          <w:cantSplit/>
          <w:trHeight w:val="1212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3E4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A0D4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04.01.01 </w:t>
            </w:r>
            <w:proofErr w:type="gram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Non-benzodiazepine</w:t>
            </w:r>
            <w:proofErr w:type="gram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hypnotics and sedatives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E0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CFA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D272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54A0FFFF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5B7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Rivastigmine (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Zeyzelf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brand)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9B0C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Dementia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08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83D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4EE2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3D2BDF7" w14:textId="77777777" w:rsidTr="00CE04B5">
        <w:trPr>
          <w:cantSplit/>
          <w:trHeight w:val="14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AB7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Blinatumomab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8ED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Philadelphiachromosome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-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negative CD19-positive minimal residual disease-negative B-cell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precursor acute lymphoblastic leukaemia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475D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874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BE6D1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1B4752F" w14:textId="77777777" w:rsidTr="00CE04B5">
        <w:trPr>
          <w:cantSplit/>
          <w:trHeight w:val="1440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EA2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Lisocabtagene</w:t>
            </w:r>
            <w:proofErr w:type="spellEnd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maraleucel</w:t>
            </w:r>
            <w:proofErr w:type="spellEnd"/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45A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 refractory large B-cell lymphoma</w:t>
            </w: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after first-line chemoimmunotherapy when a stem cell transplant is suitable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87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F06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823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0148CE9B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79E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Safety needles clarification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112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C46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AF4E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94856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https://www.lancashireandsouthcumbriaformulary.nhs.uk/docs/files/Position Statement Safety Needles v1.1.pdf</w:t>
            </w:r>
          </w:p>
        </w:tc>
      </w:tr>
      <w:tr w:rsidR="00015B1C" w:rsidRPr="00015B1C" w14:paraId="024637FD" w14:textId="77777777" w:rsidTr="00CE04B5">
        <w:trPr>
          <w:cantSplit/>
          <w:trHeight w:val="288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CF1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JAK inhibitors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D42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2BA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315B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85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6C4B742A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85A7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3FF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7F0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B325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D36C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15B1C" w:rsidRPr="00015B1C" w14:paraId="462CD396" w14:textId="77777777" w:rsidTr="00CE04B5">
        <w:trPr>
          <w:cantSplit/>
          <w:trHeight w:val="57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6379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Mercaptopurine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E84F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DFE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E25A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17D33" w14:textId="77777777" w:rsidR="00015B1C" w:rsidRPr="00015B1C" w:rsidRDefault="00015B1C" w:rsidP="00015B1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15B1C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570CC60" w14:textId="77777777" w:rsidR="00EF3E6B" w:rsidRDefault="00EF3E6B" w:rsidP="007F5BAA">
      <w:pPr>
        <w:rPr>
          <w:sz w:val="24"/>
          <w:szCs w:val="24"/>
        </w:rPr>
      </w:pPr>
    </w:p>
    <w:p w14:paraId="64517E36" w14:textId="210FC7CD" w:rsidR="007F5BAA" w:rsidRDefault="007F5BAA" w:rsidP="007F5BAA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2025:</w:t>
      </w:r>
    </w:p>
    <w:p w14:paraId="5207F8DA" w14:textId="4B0DDAAC" w:rsidR="007F5BAA" w:rsidRDefault="007F5BAA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19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2720"/>
        <w:gridCol w:w="2090"/>
        <w:gridCol w:w="1134"/>
        <w:gridCol w:w="2835"/>
        <w:gridCol w:w="6237"/>
      </w:tblGrid>
      <w:tr w:rsidR="00EF3E6B" w:rsidRPr="00EF3E6B" w14:paraId="5BA2F15D" w14:textId="77777777" w:rsidTr="00EF3E6B">
        <w:trPr>
          <w:cantSplit/>
          <w:trHeight w:val="144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2B2C0A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4545D0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940FA9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298ABC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0EBBF497" w14:textId="77777777" w:rsidR="00EF3E6B" w:rsidRPr="00EF3E6B" w:rsidRDefault="00EF3E6B" w:rsidP="00EF3E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F3E6B" w:rsidRPr="00EF3E6B" w14:paraId="41509A3E" w14:textId="77777777" w:rsidTr="00EF3E6B">
        <w:trPr>
          <w:trHeight w:val="288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6995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Aripiprazole depot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4913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schizophrenia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6D7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302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1FF6B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3517A157" w14:textId="77777777" w:rsidTr="00EF3E6B">
        <w:trPr>
          <w:trHeight w:val="64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55A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Dihydrocodeine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3CD0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FB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356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102DD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F3E6B" w:rsidRPr="00EF3E6B" w14:paraId="74554AC5" w14:textId="77777777" w:rsidTr="00EF3E6B">
        <w:trPr>
          <w:trHeight w:val="576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6444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 complex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607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Re-feeding syndrome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88CE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282C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0D196" w14:textId="77777777" w:rsidR="00EF3E6B" w:rsidRPr="00EF3E6B" w:rsidRDefault="00EF3E6B" w:rsidP="00EF3E6B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EF3E6B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</w:tbl>
    <w:p w14:paraId="1C6075F8" w14:textId="77777777" w:rsidR="008F4A48" w:rsidRDefault="008F4A48" w:rsidP="00F56D4C">
      <w:pPr>
        <w:rPr>
          <w:sz w:val="24"/>
          <w:szCs w:val="24"/>
        </w:rPr>
      </w:pPr>
    </w:p>
    <w:p w14:paraId="67721E58" w14:textId="78638133" w:rsidR="00F56D4C" w:rsidRDefault="00E80345" w:rsidP="00F56D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18</w:t>
      </w:r>
      <w:r w:rsidR="00F56D4C" w:rsidRPr="00072A0E">
        <w:rPr>
          <w:sz w:val="24"/>
          <w:szCs w:val="24"/>
          <w:vertAlign w:val="superscript"/>
        </w:rPr>
        <w:t>th</w:t>
      </w:r>
      <w:r w:rsidR="00F56D4C">
        <w:rPr>
          <w:sz w:val="24"/>
          <w:szCs w:val="24"/>
        </w:rPr>
        <w:t xml:space="preserve"> </w:t>
      </w:r>
      <w:r>
        <w:rPr>
          <w:sz w:val="24"/>
          <w:szCs w:val="24"/>
        </w:rPr>
        <w:t>June</w:t>
      </w:r>
      <w:r w:rsidR="00F56D4C">
        <w:rPr>
          <w:sz w:val="24"/>
          <w:szCs w:val="24"/>
        </w:rPr>
        <w:t xml:space="preserve"> 2025:</w:t>
      </w:r>
    </w:p>
    <w:p w14:paraId="20031606" w14:textId="5737A1DD" w:rsidR="00F56D4C" w:rsidRDefault="00F56D4C" w:rsidP="00F56D4C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>
        <w:rPr>
          <w:sz w:val="24"/>
          <w:szCs w:val="24"/>
        </w:rPr>
        <w:t>2</w:t>
      </w:r>
      <w:r w:rsidR="00E80345">
        <w:rPr>
          <w:sz w:val="24"/>
          <w:szCs w:val="24"/>
        </w:rPr>
        <w:t>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E80345">
        <w:rPr>
          <w:sz w:val="24"/>
          <w:szCs w:val="24"/>
        </w:rPr>
        <w:t>5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E80345">
        <w:rPr>
          <w:sz w:val="24"/>
          <w:szCs w:val="24"/>
        </w:rPr>
        <w:t>18</w:t>
      </w:r>
      <w:r w:rsidRPr="2063719E">
        <w:rPr>
          <w:sz w:val="24"/>
          <w:szCs w:val="24"/>
        </w:rPr>
        <w:t>.0</w:t>
      </w:r>
      <w:r w:rsidR="00E80345">
        <w:rPr>
          <w:sz w:val="24"/>
          <w:szCs w:val="24"/>
        </w:rPr>
        <w:t>6</w:t>
      </w:r>
      <w:r w:rsidRPr="2063719E">
        <w:rPr>
          <w:sz w:val="24"/>
          <w:szCs w:val="24"/>
        </w:rPr>
        <w:t>.25.</w:t>
      </w: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B15275" w14:paraId="6AE3F9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F82EADC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78ECA3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61B0694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5D81BAE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AAB9BA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6A3F467" w14:textId="77777777" w:rsidR="00B15275" w:rsidRDefault="00B15275" w:rsidP="0077667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CD55DF" w:rsidRPr="00CD55DF" w14:paraId="15F4EEB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A2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Cytisine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13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Nicotine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dependance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61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5B1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431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A840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04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Dapoxetine for premature ejaculation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8A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Premature ejaculation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48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8C5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9DE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BFEF80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B88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Lipid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6D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673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7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C3E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hyperlink r:id="rId8" w:history="1">
              <w:r w:rsidRPr="00CD55DF">
                <w:rPr>
                  <w:rStyle w:val="Hyperlink"/>
                  <w:rFonts w:ascii="Aptos Narrow" w:eastAsia="Times New Roman" w:hAnsi="Aptos Narrow" w:cs="Times New Roman"/>
                  <w:lang w:eastAsia="en-GB"/>
                </w:rPr>
                <w:t>https://www.lancashireandsouthcumbriaformulary.nhs.uk/docs/files/Lipid%20Management%20Pathway%20for%20Secondary%20Prevention%20v1.3%20web%20site.pdf</w:t>
              </w:r>
            </w:hyperlink>
          </w:p>
        </w:tc>
      </w:tr>
      <w:tr w:rsidR="00CD55DF" w:rsidRPr="00CD55DF" w14:paraId="528BF61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B60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Progesterone (</w:t>
            </w:r>
            <w:proofErr w:type="spellStart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Prometrium</w:t>
            </w:r>
            <w:proofErr w:type="spellEnd"/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043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Recurrent 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0F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1FA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BC4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6BD650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A9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Insulin diluting medium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C5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4F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274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CB1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D583F2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D3E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Nefopam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F3C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Pain (non-palliative)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FA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45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15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570ECC2" w14:textId="77777777" w:rsidTr="1F62B670">
        <w:trPr>
          <w:trHeight w:val="569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ED9E" w14:textId="3DF1827D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Finasteride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A04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Post hair transplant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F5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CFBD" w14:textId="55C9CD32" w:rsidR="00CD55D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34DE" w14:textId="445067EC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0D62FF" w:rsidRPr="00CD55DF" w14:paraId="2BC222F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4AE3" w14:textId="088F39DC" w:rsidR="000D62FF" w:rsidRPr="0072458C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1F62B670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Minoxidil solution and foam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E41F" w14:textId="2717101F" w:rsidR="000D62FF" w:rsidRPr="00CD55DF" w:rsidRDefault="00EB37D5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EB37D5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Alopecia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4444" w14:textId="3E52E99E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B7B9" w14:textId="39D1CB76" w:rsidR="000D62FF" w:rsidRPr="00CD55DF" w:rsidRDefault="0072458C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17F0" w14:textId="77777777" w:rsidR="000D62FF" w:rsidRPr="00CD55DF" w:rsidRDefault="000D62F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3F5129A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AC9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Diamorphine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D5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15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A8B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43D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26752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0F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Lanreotide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7B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21D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23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086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04D83A1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 insulins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B4A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99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7E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D05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https://www.lancashireandsouthcumbriaformulary.nhs.uk/docs/files/Algorithm%20for%20antihyperglycaemic%20therapy%20in%20adults%20with%20type%20II%20v1.10.pdf</w:t>
            </w:r>
          </w:p>
        </w:tc>
      </w:tr>
      <w:tr w:rsidR="00CD55DF" w:rsidRPr="00CD55DF" w14:paraId="5398BC8A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923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Drospirenone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93A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Contraception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2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74C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B8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390965F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CB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Bismuth subsalicylate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F7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 Pylori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erdaication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12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808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Green restricted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7B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9D3A0D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A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Rivastigmine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6F2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Alzheimers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60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F7B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FC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1A182E9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D5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DPP-4 inhibitors (Gliptins)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F50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B1A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9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BEF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https://www.lancashireandsouthcumbriaformulary.nhs.uk/docs/files/Algorithm%20for%20antihyperglycaemic%20therapy%20in%20adults%20with%20type%20II%20v1.11.pdf</w:t>
            </w:r>
          </w:p>
        </w:tc>
      </w:tr>
      <w:tr w:rsidR="00CD55DF" w:rsidRPr="00CD55DF" w14:paraId="09D29A4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10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Anticholinergic patient info sheet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D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97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4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B5D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https://www.lancashireandsouthcumbriaformulary.nhs.uk/docs/files/Anticholinergic%20Medications%20Leaflet%20DIGITAL_PL%201.pdf?UNLID=4912763152025520113821</w:t>
            </w:r>
          </w:p>
        </w:tc>
      </w:tr>
      <w:tr w:rsidR="00CD55DF" w:rsidRPr="00CD55DF" w14:paraId="73582D0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879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Quetiapine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1C0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C5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95A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941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6178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7F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Enhanced Supportive Kidney Care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09C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Kidney disease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58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B2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DF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https://www.lancashireandsouthcumbriaformulary.nhs.uk/docs/files/Renal Enhanced Supportive Kidney Care Guideline.pdf</w:t>
            </w:r>
          </w:p>
        </w:tc>
      </w:tr>
      <w:tr w:rsidR="00CD55DF" w:rsidRPr="00CD55DF" w14:paraId="2F40EE9B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66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Liraglutide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F92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859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63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A97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A4F50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88D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Denosumab 120mg XGEVA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C7A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prevention of skeletal-related events in adults with bone metastases from solid tumours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0A9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4A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147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61E8967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A35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Thiopurines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C0D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C52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1D5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375866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947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OpioId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treatment: patient-prescriber opioid treatment agreement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84A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N/A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A6B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FEA" w14:textId="2FC40C4A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A5BF" w14:textId="32C860EE" w:rsidR="00CD55DF" w:rsidRPr="00CD55DF" w:rsidRDefault="00CD55DF" w:rsidP="00E548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https://www.lancashireandsouthcumbriaformulary.nhs.uk/docs/files/Prescriber-Patient Opioid Treatment Agreement v1.0.pdf</w:t>
            </w:r>
          </w:p>
        </w:tc>
      </w:tr>
      <w:tr w:rsidR="00CD55DF" w:rsidRPr="00CD55DF" w14:paraId="17C980A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D4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Levemir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4D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DM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2AC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64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33F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0373F46E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F63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Progestogen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micronised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) vaginal capsules (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Utrogestan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6A8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Miscarriage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BE7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34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A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2F740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C98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Proxor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D26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A63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820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 name update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F06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B454A78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99F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Enoxaparin shared care MB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B7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Thrombosis prevention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45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440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updated- place based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1DB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https://www.lancashireandsouthcumbriaformulary.nhs.uk/docs/files/enoxaparin shared care v8.docx</w:t>
            </w:r>
          </w:p>
        </w:tc>
      </w:tr>
      <w:tr w:rsidR="00CD55DF" w:rsidRPr="00CD55DF" w14:paraId="6CFA1566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D3C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Ivermectin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7E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Scabies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E0B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F56B" w14:textId="2230AC8E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RAG updated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(see entry for </w:t>
            </w:r>
            <w:r w:rsidR="000D62F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indications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) 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to Green </w:t>
            </w:r>
            <w:r w:rsidR="00AD0D66" w:rsidRPr="00AD0D66">
              <w:rPr>
                <w:rFonts w:ascii="Aptos Narrow" w:eastAsia="Times New Roman" w:hAnsi="Aptos Narrow" w:cs="Times New Roman"/>
                <w:i/>
                <w:iCs/>
                <w:color w:val="000000" w:themeColor="text1"/>
                <w:lang w:eastAsia="en-GB"/>
              </w:rPr>
              <w:t xml:space="preserve">and </w:t>
            </w:r>
            <w:r w:rsidR="00AD0D6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Amber0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BACC" w14:textId="5DD06009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</w:p>
        </w:tc>
      </w:tr>
      <w:tr w:rsidR="00CD55DF" w:rsidRPr="00CD55DF" w14:paraId="08434B8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DC7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Venlafaxine 225mg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C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F8B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237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B7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9921B72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EEC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Osimertinib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253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adjuvant treatment of EGFR mutation-positive non-small-cell lung</w:t>
            </w: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cancer after complete tumour resection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44D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CD7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D3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F23477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C14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Marstacimab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901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76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42F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6F8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07342BC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72C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Atogepant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rimegepant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DCA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 treatment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B38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C56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05B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76B587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F1AD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Tenofovir alafenamide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495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HIV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AA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1D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220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116D930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9D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Molnupiravir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for treating COVID-19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9F1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COVID-19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237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060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781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5E28155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0F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Relugolix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–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estradiol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–norethisterone for treating symptoms of endometriosis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AA8B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Endometriosis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74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9CE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E39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22F49BC7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940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Salbutamol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A1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593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872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9EA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474C8E7F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E7B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Adult asthma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9A8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Asthma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B2E3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8EE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EA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https://www.lancashireandsouthcumbriaformulary.nhs.uk/docs/files/Asthma Treatment Guideline aged 12 years and over update June 25.pdf</w:t>
            </w:r>
          </w:p>
        </w:tc>
      </w:tr>
      <w:tr w:rsidR="00CD55DF" w:rsidRPr="00CD55DF" w14:paraId="32EC4BB0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66F7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Sitaglitin</w:t>
            </w:r>
            <w:proofErr w:type="spellEnd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and Alogliptin entries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00D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type 2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6CFC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C575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DF0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CD55DF" w:rsidRPr="00CD55DF" w14:paraId="74C21D55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7C99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 formula feeding guidance - resolved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D55F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Infants with intolerances/allergies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648A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09D4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E20E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https://maternityresourcehub.com/our-priorities/prevention/infant-feeding/</w:t>
            </w:r>
          </w:p>
        </w:tc>
      </w:tr>
      <w:tr w:rsidR="00CD55DF" w:rsidRPr="00CD55DF" w14:paraId="21C914BD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357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Ferric </w:t>
            </w:r>
            <w:proofErr w:type="spellStart"/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derisomaltose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4216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2081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DEE2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8520" w14:textId="77777777" w:rsidR="00CD55DF" w:rsidRPr="00CD55DF" w:rsidRDefault="00CD55DF" w:rsidP="00CD55D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CD55D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50495F" w:rsidRPr="0050495F" w14:paraId="692658D3" w14:textId="77777777" w:rsidTr="1F62B670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F9CF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 documents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33BE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Diabetes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ED0B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A3D9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added(LSCMMG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A867" w14:textId="77777777" w:rsidR="0050495F" w:rsidRPr="0050495F" w:rsidRDefault="0050495F" w:rsidP="005049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1 X document updated: (word doc download) https://www.lancashireandsouthcumbriaformulary.nhs.uk/docs/files/GLP-1 Agreement Form.docx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3 x documents added: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https://www.lancashireandsouthcumbriaformulary.nhs.uk/docs/files/Safety%20Pen%20Needles%20and%20Lancets.pdf</w:t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50495F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https://www.lancashireandsouthcumbriaformulary.nhs.uk/docs/files/Position%20Statement%20Safety%20Needles.pdf</w:t>
            </w:r>
          </w:p>
        </w:tc>
      </w:tr>
    </w:tbl>
    <w:p w14:paraId="7B4FA513" w14:textId="77777777" w:rsidR="00E80345" w:rsidRDefault="00E80345" w:rsidP="00F56D4C">
      <w:pPr>
        <w:rPr>
          <w:sz w:val="24"/>
          <w:szCs w:val="24"/>
        </w:rPr>
      </w:pPr>
    </w:p>
    <w:p w14:paraId="74AE8D5D" w14:textId="77777777" w:rsidR="00F56D4C" w:rsidRDefault="00F56D4C" w:rsidP="0075657E">
      <w:pPr>
        <w:rPr>
          <w:sz w:val="24"/>
          <w:szCs w:val="24"/>
        </w:rPr>
      </w:pPr>
    </w:p>
    <w:p w14:paraId="779219E9" w14:textId="65FB4C64" w:rsidR="0075657E" w:rsidRDefault="0075657E" w:rsidP="0075657E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2025:</w:t>
      </w:r>
    </w:p>
    <w:p w14:paraId="50FE6CFE" w14:textId="514A8033" w:rsidR="00CD55DF" w:rsidRPr="00CD55DF" w:rsidRDefault="0075657E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 between </w:t>
      </w:r>
      <w:r w:rsidR="00526FF7">
        <w:rPr>
          <w:sz w:val="24"/>
          <w:szCs w:val="24"/>
        </w:rPr>
        <w:t>26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526FF7">
        <w:rPr>
          <w:sz w:val="24"/>
          <w:szCs w:val="24"/>
        </w:rPr>
        <w:t>29</w:t>
      </w:r>
      <w:r w:rsidRPr="2063719E">
        <w:rPr>
          <w:sz w:val="24"/>
          <w:szCs w:val="24"/>
        </w:rPr>
        <w:t>.0</w:t>
      </w:r>
      <w:r w:rsidR="00526FF7">
        <w:rPr>
          <w:sz w:val="24"/>
          <w:szCs w:val="24"/>
        </w:rPr>
        <w:t>5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2542"/>
        <w:gridCol w:w="3402"/>
        <w:gridCol w:w="1276"/>
        <w:gridCol w:w="3260"/>
        <w:gridCol w:w="4252"/>
      </w:tblGrid>
      <w:tr w:rsidR="00201828" w:rsidRPr="004138E6" w14:paraId="20C677BE" w14:textId="77777777" w:rsidTr="008D7561">
        <w:trPr>
          <w:trHeight w:val="7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769C47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55F449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B89599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3F6BEB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F1C03B0" w14:textId="77777777" w:rsidR="00201828" w:rsidRPr="004138E6" w:rsidRDefault="00201828" w:rsidP="00223C1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FE78DA" w:rsidRPr="00FE78DA" w14:paraId="1A059E6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6FCE" w14:textId="34C42CC4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Belumosudil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057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Belumosudil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chronic graft-versus-host disease after 2 or more systemic treatments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284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1B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9D2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8D9A8B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FEC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Acetylcysteine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D93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C52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6A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(Netformulary only)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for 600mg effervescent tablets sugar free only.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CE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1F8365B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16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8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DD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A7B" w14:textId="4CED6148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</w:t>
            </w:r>
            <w:r w:rsidR="00A7026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Amber1 RAG in Morecambe Bay only.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Guideline added.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C9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https://www.lancashireandsouthcumbriaformulary.nhs.uk/docs/files/Hydroxycarbamide%20Hydroxyurea%20for%20Haematological%20conditions%20-%20Shared%20Care%20Guideline.pdf?UNLID=556105402025429154046</w:t>
              </w:r>
            </w:hyperlink>
          </w:p>
        </w:tc>
      </w:tr>
      <w:tr w:rsidR="00FE78DA" w:rsidRPr="00FE78DA" w14:paraId="5BABBE3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17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12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727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08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B7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29D4B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01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9D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746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49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A6E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CFB3D3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674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 for PCOS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E3D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Polycystic ovaries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8EE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B9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CEA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A0040D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9C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25F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23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26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41D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469C87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A9B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B1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seizures associated with Lennox–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Gastaut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syndrome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303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9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1E5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623A27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67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Fezolinetant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C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Vasomotor symptoms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assoc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A35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071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BA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DB5565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6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Alprostadil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06D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1E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42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10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0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https://www.lancashireandsouthcumbriaformulary.nhs.uk/docs/files/ED%20guideline%20Version%202.4%20April2025.pdf</w:t>
              </w:r>
            </w:hyperlink>
          </w:p>
        </w:tc>
      </w:tr>
      <w:tr w:rsidR="00FE78DA" w:rsidRPr="00FE78DA" w14:paraId="0FACCA8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4C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E16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3B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264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409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68CE1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BB2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7F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90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66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FE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B725A31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38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Durvalumab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232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With chemotherapy before surgery (neoadjuvant) then alone after</w:t>
            </w: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surgery (adjuvant) for treating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resectable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non-small-cell lung cancer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FD7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A33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E2E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CC2472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D75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Vadadustat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7176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Symptomatic anaemia in adults having dialysis for chronic kidney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86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C8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2B1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2854DC4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69E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Leniolisib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phosphate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AE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activated phosphoinositide 3-kinase delta syndrome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17B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D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503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77CDDB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19C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CGM policy document transfer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4B9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08F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C46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removed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FF8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0A1921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EF9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Uvistat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0E8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1E4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E1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304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CB92FD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B5A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Rasagiline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A91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CD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1C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97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4D993DFF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2BB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SABA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DE0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52E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A07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DDA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EAC29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B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Loperamide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E6C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A3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05A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56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327FF4F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A8B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Codeine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40A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8F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47A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0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1C9F688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E65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Teduglutide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1C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Antimotility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69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140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61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75A38BA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B69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(oral)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A4D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877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415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8CC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210F4AE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82F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Kaftrio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72B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2A3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D93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43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B3B71CD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A56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Several </w:t>
            </w: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amendmants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to palliative section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06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A1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745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review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AAE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0B366E7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B86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Efanesoctocog</w:t>
            </w:r>
            <w:proofErr w:type="spellEnd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alfa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868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and preventing bleeding episodes in haemophilia A in people 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03C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9FE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040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5434A536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909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Cladribine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B885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treating active relapsing forms of 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85D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FD9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A4A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6446E9C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DC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DDE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acute graft versus host disease that responds inadequately to corticosteroids in people 12 years and over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5F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7A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A2D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1D4EE7A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18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790E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D17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E79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87C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1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https://www.lancashireandsouthcumbriaformulary.nhs.uk/docs/files/Tirzepatide%20for%20weight%20loss%20POSITION%20STATEMENT%20post-</w:t>
              </w:r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lastRenderedPageBreak/>
                <w:t>May%20LSCMMG%20AW%20amends_2.pdf?UNLID=9236881012025516143424</w:t>
              </w:r>
            </w:hyperlink>
          </w:p>
        </w:tc>
      </w:tr>
      <w:tr w:rsidR="00FE78DA" w:rsidRPr="00FE78DA" w14:paraId="40156CEE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7F5C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Quick Reference Guide: Shared Care Monitoring Requirements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B95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604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894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900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2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https://www.lancashireandsouthcumbriaformulary.nhs.uk/docs/files/Quick%20Reference%20Guide%20Shared%20Care%20Monitoring%20Requirements%20Version%201.0.pdf?UNLID=9236881012025516142524</w:t>
              </w:r>
            </w:hyperlink>
          </w:p>
        </w:tc>
      </w:tr>
      <w:tr w:rsidR="00FE78DA" w:rsidRPr="00FE78DA" w14:paraId="06044823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C121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document from safety group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A3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Epilepsy/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EF2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975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89B3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3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https://www.lancashireandsouthcumbriaformulary.nhs.uk/docs/files/Topiramate-Guidance-Document.pdf</w:t>
              </w:r>
            </w:hyperlink>
          </w:p>
        </w:tc>
      </w:tr>
      <w:tr w:rsidR="00FE78DA" w:rsidRPr="00FE78DA" w14:paraId="32D9A03C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16D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HCD symbol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9D1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Osteroporosis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E702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F52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4A5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E78DA" w:rsidRPr="00FE78DA" w14:paraId="1454B365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FE74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Hydroxycarbamide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8E1F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Mutiple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F6E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EC3D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(Netformulary only) - </w:t>
            </w:r>
            <w:r w:rsidRPr="00FE78DA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en-GB"/>
                <w14:ligatures w14:val="none"/>
              </w:rPr>
              <w:t>this is a Morecambe Bay only document.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E5B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hyperlink r:id="rId14" w:history="1">
              <w:r w:rsidRPr="00FE78DA">
                <w:rPr>
                  <w:rStyle w:val="Hyperlink"/>
                  <w:rFonts w:ascii="Aptos Narrow" w:eastAsia="Times New Roman" w:hAnsi="Aptos Narrow" w:cs="Times New Roman"/>
                  <w:kern w:val="0"/>
                  <w:lang w:eastAsia="en-GB"/>
                  <w14:ligatures w14:val="none"/>
                </w:rPr>
                <w:t>https://www.lancashireandsouthcumbriaformulary.nhs.uk/docs/files/Hydroxycarbamide Hydroxyurea for Haematological conditions - Shared Care Guideline_2.pdf</w:t>
              </w:r>
            </w:hyperlink>
          </w:p>
        </w:tc>
      </w:tr>
      <w:tr w:rsidR="00FE78DA" w:rsidRPr="00FE78DA" w14:paraId="78922EC7" w14:textId="77777777" w:rsidTr="008D7561">
        <w:trPr>
          <w:trHeight w:val="79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F539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Montelukast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2C8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B98A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B687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3940" w14:textId="77777777" w:rsidR="00FE78DA" w:rsidRPr="00FE78DA" w:rsidRDefault="00FE78DA" w:rsidP="00FE78D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E78D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599D0F" w14:textId="77777777" w:rsidR="009C2FFB" w:rsidRDefault="009C2FFB" w:rsidP="002D4098">
      <w:pPr>
        <w:rPr>
          <w:sz w:val="16"/>
          <w:szCs w:val="16"/>
        </w:rPr>
      </w:pPr>
    </w:p>
    <w:p w14:paraId="7F4BF508" w14:textId="77777777" w:rsidR="009C2FFB" w:rsidRDefault="009C2FFB" w:rsidP="002D4098">
      <w:pPr>
        <w:rPr>
          <w:sz w:val="16"/>
          <w:szCs w:val="16"/>
        </w:rPr>
      </w:pPr>
    </w:p>
    <w:p w14:paraId="5E2FE1F7" w14:textId="78621241" w:rsidR="00072A0E" w:rsidRDefault="00072A0E" w:rsidP="00FD3666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072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2025:</w:t>
      </w:r>
    </w:p>
    <w:p w14:paraId="1CD97C68" w14:textId="68E22842" w:rsidR="004138E6" w:rsidRDefault="004138E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17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657614">
        <w:rPr>
          <w:sz w:val="24"/>
          <w:szCs w:val="24"/>
        </w:rPr>
        <w:t>25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2" w:type="dxa"/>
        <w:tblLayout w:type="fixed"/>
        <w:tblLook w:val="04A0" w:firstRow="1" w:lastRow="0" w:firstColumn="1" w:lastColumn="0" w:noHBand="0" w:noVBand="1"/>
      </w:tblPr>
      <w:tblGrid>
        <w:gridCol w:w="3534"/>
        <w:gridCol w:w="2410"/>
        <w:gridCol w:w="1276"/>
        <w:gridCol w:w="3260"/>
        <w:gridCol w:w="4252"/>
      </w:tblGrid>
      <w:tr w:rsidR="00E75232" w:rsidRPr="004138E6" w14:paraId="53A92703" w14:textId="77777777" w:rsidTr="00E75232">
        <w:trPr>
          <w:trHeight w:val="79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FE624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F5CBE01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3F21EC8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93A039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2C765BB6" w14:textId="77777777" w:rsidR="004138E6" w:rsidRPr="004138E6" w:rsidRDefault="004138E6" w:rsidP="004138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E75232" w:rsidRPr="004138E6" w14:paraId="7833FDAB" w14:textId="77777777" w:rsidTr="008F4A48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8C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– adults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73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melatonin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8E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0A9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6A5D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https://www.lancashireandsouthcumbriaformulary.nhs.uk/docs/files/Insomnia%20Adults.pdf</w:t>
            </w:r>
          </w:p>
        </w:tc>
      </w:tr>
      <w:tr w:rsidR="00E75232" w:rsidRPr="004138E6" w14:paraId="656C7E99" w14:textId="77777777" w:rsidTr="008F4A48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72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Liothyronine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2E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resistant depression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C73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CE5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Red (LSCMMG and Netformulary)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CA8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4CB53F8" w14:textId="77777777" w:rsidTr="00FE78DA">
        <w:trPr>
          <w:trHeight w:val="288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A07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591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Scabies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62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F23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4E7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AAA1064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12C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Mefenamic Acid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4E2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 -inflammatory analgesic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84B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E8F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FA00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9840CBD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B7D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(march2025)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F2C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1D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024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CF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86F3F25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570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Olaparib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3D8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BRCA mutation positive HER2-negative advanced breast cancer after chemotherapy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9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20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DF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0F74E40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47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Qufora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trans anal irrigation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E6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6D4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919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BFC3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https://www.lancashireandsouthcumbriaformulary.nhs.uk/docs/files/Trans-Anal Irrigation Devices Position Statement v1.4.pdf</w:t>
            </w:r>
          </w:p>
        </w:tc>
      </w:tr>
      <w:tr w:rsidR="00E75232" w:rsidRPr="004138E6" w14:paraId="34C62ED2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D4A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E31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835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150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64E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7E7CF0A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022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Summary of Antimicrobial Prescribing Guidance – Managing Common Infections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B6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Common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348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1C0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BEB1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7E23F9BC" w14:textId="77777777" w:rsidTr="00E75232">
        <w:trPr>
          <w:trHeight w:val="86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971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Atrial Fibrillation: </w:t>
            </w: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Pathway for the prevention of stroke and systemic embolism in AF in the absence of valvular heart disease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FD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95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FEC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122E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4220D231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A5F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Ivermectin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F5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Rosacea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BA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994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732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233AC9CF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A1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Prescribable CGM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B6F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monitoring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04F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3FEE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A7802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5F6FDF5B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BE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Alemtuzumab, ocrelizumab, ofatumumab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455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AD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B9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FD0F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13D5B659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Glycopyrronium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link not working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4A07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Hypersalivation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E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BE8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890B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9E7A7FC" w14:textId="77777777" w:rsidTr="00FE78DA">
        <w:trPr>
          <w:trHeight w:val="37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85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20F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problems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6A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EC11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FFB46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01403D66" w14:textId="77777777" w:rsidTr="00FE78DA">
        <w:trPr>
          <w:trHeight w:val="576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5C9D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Best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intrest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opioid reduction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postion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statement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ECB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Non-cancer pain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81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944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added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6228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https://www.lancashireandsouthcumbriaformulary.nhs.uk/docs/files/Best interest opioid reduction position statement v1.0.pdf</w:t>
            </w:r>
          </w:p>
        </w:tc>
      </w:tr>
      <w:tr w:rsidR="00E75232" w:rsidRPr="004138E6" w14:paraId="62061B26" w14:textId="77777777" w:rsidTr="00E75232">
        <w:trPr>
          <w:trHeight w:val="288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39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Actimorph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74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53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234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BEED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6BF30E9B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5C5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Alprostadil </w:t>
            </w: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intracavernosal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injection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AA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CE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1D7C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60BE5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https://www.lancashireandsouthcumbriaformulary.nhs.uk/docs/files/ED%20guideline%20Version%202.4%20April2025.pdf</w:t>
            </w:r>
          </w:p>
        </w:tc>
      </w:tr>
      <w:tr w:rsidR="00E75232" w:rsidRPr="004138E6" w14:paraId="63C2BE46" w14:textId="77777777" w:rsidTr="00E75232">
        <w:trPr>
          <w:trHeight w:val="864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35E9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112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Lomitapide</w:t>
            </w:r>
            <w:proofErr w:type="spellEnd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homozygous familial hypercholesterolaemia (adults)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38B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EE5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664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E75232" w:rsidRPr="004138E6" w14:paraId="3C818A28" w14:textId="77777777" w:rsidTr="00E75232">
        <w:trPr>
          <w:trHeight w:val="576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7EB0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Vamorolone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F80F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Duchenne muscular dystrophy in people 4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344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B063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86D9A" w14:textId="77777777" w:rsidR="004138E6" w:rsidRPr="004138E6" w:rsidRDefault="004138E6" w:rsidP="004138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38E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D9E2EC" w14:textId="77777777" w:rsidR="00072A0E" w:rsidRDefault="00072A0E" w:rsidP="00FD3666">
      <w:pPr>
        <w:rPr>
          <w:sz w:val="24"/>
          <w:szCs w:val="24"/>
        </w:rPr>
      </w:pPr>
    </w:p>
    <w:p w14:paraId="3DE9B917" w14:textId="77777777" w:rsidR="00607AE0" w:rsidRDefault="00607AE0" w:rsidP="00FD3666">
      <w:pPr>
        <w:rPr>
          <w:sz w:val="24"/>
          <w:szCs w:val="24"/>
        </w:rPr>
      </w:pPr>
    </w:p>
    <w:p w14:paraId="21244806" w14:textId="1C6E770D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FE78DA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https://www.lancashireandsouthcumbriaformulary.nhs.uk/docs/files/Dapsone%20shared%20Feb%202025%20approved.pdf?UNLID=736035575202521316513</w:t>
            </w:r>
          </w:p>
        </w:tc>
      </w:tr>
      <w:tr w:rsidR="00A152F0" w:rsidRPr="00A152F0" w14:paraId="5815B2C7" w14:textId="77777777" w:rsidTr="00FE78DA">
        <w:trPr>
          <w:trHeight w:val="8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Diprosone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Use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F4219D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Budesonide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Budenofalk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F4219D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EE3" w14:textId="50E02E1B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NaC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Hibiscrub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FE78DA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FE78DA">
        <w:trPr>
          <w:trHeight w:val="11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Ruxolitinib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Estring</w:t>
            </w:r>
            <w:proofErr w:type="spellEnd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Azelastine/fluticasone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Dymista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GLP-1s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FE78DA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FE78DA">
        <w:trPr>
          <w:trHeight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Menthol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Avapritinib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FE78DA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Sacubitril/valsartan (Entresto)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Progesterone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Utrogestan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FE78DA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Multiple - TNF alpha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Latanoprost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Netarsudil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Drug entry added Red (Netformulary only) -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C5251D"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C5251D"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5251D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C5251D"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5251D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C5251D"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15B1C"/>
    <w:rsid w:val="0002409C"/>
    <w:rsid w:val="000269E9"/>
    <w:rsid w:val="000501EE"/>
    <w:rsid w:val="00052897"/>
    <w:rsid w:val="00072A0E"/>
    <w:rsid w:val="00074342"/>
    <w:rsid w:val="00080F19"/>
    <w:rsid w:val="0008316B"/>
    <w:rsid w:val="000901C1"/>
    <w:rsid w:val="000A1326"/>
    <w:rsid w:val="000D62FF"/>
    <w:rsid w:val="000F55BF"/>
    <w:rsid w:val="000F6495"/>
    <w:rsid w:val="00104B65"/>
    <w:rsid w:val="001104CD"/>
    <w:rsid w:val="00116BD2"/>
    <w:rsid w:val="00145D80"/>
    <w:rsid w:val="00153E6B"/>
    <w:rsid w:val="00154507"/>
    <w:rsid w:val="00172BBE"/>
    <w:rsid w:val="00173E10"/>
    <w:rsid w:val="00187FE6"/>
    <w:rsid w:val="001A5A3F"/>
    <w:rsid w:val="001D6A59"/>
    <w:rsid w:val="001F40E6"/>
    <w:rsid w:val="001F7D85"/>
    <w:rsid w:val="00201828"/>
    <w:rsid w:val="00210816"/>
    <w:rsid w:val="00216432"/>
    <w:rsid w:val="0023396E"/>
    <w:rsid w:val="00245B2C"/>
    <w:rsid w:val="00254806"/>
    <w:rsid w:val="00254A6A"/>
    <w:rsid w:val="00271515"/>
    <w:rsid w:val="00291D50"/>
    <w:rsid w:val="002B3616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63FEC"/>
    <w:rsid w:val="0036559D"/>
    <w:rsid w:val="0037750D"/>
    <w:rsid w:val="0039598A"/>
    <w:rsid w:val="003C4789"/>
    <w:rsid w:val="003D24D8"/>
    <w:rsid w:val="003E318F"/>
    <w:rsid w:val="003E3E6D"/>
    <w:rsid w:val="003F18CF"/>
    <w:rsid w:val="00400DE7"/>
    <w:rsid w:val="004138E6"/>
    <w:rsid w:val="004277CC"/>
    <w:rsid w:val="004460C9"/>
    <w:rsid w:val="0045362D"/>
    <w:rsid w:val="00457006"/>
    <w:rsid w:val="00466177"/>
    <w:rsid w:val="00474469"/>
    <w:rsid w:val="00475CC7"/>
    <w:rsid w:val="0048696A"/>
    <w:rsid w:val="00493E1D"/>
    <w:rsid w:val="004A5A1F"/>
    <w:rsid w:val="004B31F6"/>
    <w:rsid w:val="004C64AE"/>
    <w:rsid w:val="004E17D0"/>
    <w:rsid w:val="004E329E"/>
    <w:rsid w:val="004E5875"/>
    <w:rsid w:val="004F6938"/>
    <w:rsid w:val="0050495F"/>
    <w:rsid w:val="00505E2D"/>
    <w:rsid w:val="00526D1E"/>
    <w:rsid w:val="00526FF7"/>
    <w:rsid w:val="005377C2"/>
    <w:rsid w:val="00543E14"/>
    <w:rsid w:val="00555A3B"/>
    <w:rsid w:val="00577219"/>
    <w:rsid w:val="005913F1"/>
    <w:rsid w:val="005947D5"/>
    <w:rsid w:val="005A075A"/>
    <w:rsid w:val="005B3CF2"/>
    <w:rsid w:val="005C4996"/>
    <w:rsid w:val="005D77F8"/>
    <w:rsid w:val="005F0722"/>
    <w:rsid w:val="00607AE0"/>
    <w:rsid w:val="006131F7"/>
    <w:rsid w:val="0061706E"/>
    <w:rsid w:val="00657614"/>
    <w:rsid w:val="00693F04"/>
    <w:rsid w:val="006970D5"/>
    <w:rsid w:val="0069776F"/>
    <w:rsid w:val="006B291E"/>
    <w:rsid w:val="006B496A"/>
    <w:rsid w:val="006E77F1"/>
    <w:rsid w:val="006E78EA"/>
    <w:rsid w:val="00714B80"/>
    <w:rsid w:val="0071650D"/>
    <w:rsid w:val="0072458C"/>
    <w:rsid w:val="00732EE7"/>
    <w:rsid w:val="00733D59"/>
    <w:rsid w:val="00737BA4"/>
    <w:rsid w:val="0074331F"/>
    <w:rsid w:val="007540F5"/>
    <w:rsid w:val="0075607C"/>
    <w:rsid w:val="0075657E"/>
    <w:rsid w:val="00763A69"/>
    <w:rsid w:val="00772577"/>
    <w:rsid w:val="00781A57"/>
    <w:rsid w:val="00786C61"/>
    <w:rsid w:val="007C6459"/>
    <w:rsid w:val="007E101A"/>
    <w:rsid w:val="007F041D"/>
    <w:rsid w:val="007F5BAA"/>
    <w:rsid w:val="007F7398"/>
    <w:rsid w:val="0085220F"/>
    <w:rsid w:val="008664A2"/>
    <w:rsid w:val="00887FD3"/>
    <w:rsid w:val="00892C33"/>
    <w:rsid w:val="00896B94"/>
    <w:rsid w:val="008978F4"/>
    <w:rsid w:val="008B0F84"/>
    <w:rsid w:val="008C4C50"/>
    <w:rsid w:val="008D2958"/>
    <w:rsid w:val="008D7561"/>
    <w:rsid w:val="008F4402"/>
    <w:rsid w:val="008F4A48"/>
    <w:rsid w:val="00906364"/>
    <w:rsid w:val="009552A2"/>
    <w:rsid w:val="00962032"/>
    <w:rsid w:val="00985BEB"/>
    <w:rsid w:val="0099763A"/>
    <w:rsid w:val="009A2366"/>
    <w:rsid w:val="009B34CE"/>
    <w:rsid w:val="009C0D58"/>
    <w:rsid w:val="009C2FFB"/>
    <w:rsid w:val="009E425E"/>
    <w:rsid w:val="00A152F0"/>
    <w:rsid w:val="00A15C41"/>
    <w:rsid w:val="00A20312"/>
    <w:rsid w:val="00A374C7"/>
    <w:rsid w:val="00A56076"/>
    <w:rsid w:val="00A62BD2"/>
    <w:rsid w:val="00A70268"/>
    <w:rsid w:val="00A84A27"/>
    <w:rsid w:val="00A90604"/>
    <w:rsid w:val="00AA02E1"/>
    <w:rsid w:val="00AB445D"/>
    <w:rsid w:val="00AC158B"/>
    <w:rsid w:val="00AC2FE4"/>
    <w:rsid w:val="00AD0D66"/>
    <w:rsid w:val="00AE73CC"/>
    <w:rsid w:val="00B0366A"/>
    <w:rsid w:val="00B1042A"/>
    <w:rsid w:val="00B133E4"/>
    <w:rsid w:val="00B15275"/>
    <w:rsid w:val="00B80FB7"/>
    <w:rsid w:val="00B81E32"/>
    <w:rsid w:val="00B977BF"/>
    <w:rsid w:val="00B978C6"/>
    <w:rsid w:val="00BA1065"/>
    <w:rsid w:val="00BA5321"/>
    <w:rsid w:val="00BA5F7C"/>
    <w:rsid w:val="00BB431E"/>
    <w:rsid w:val="00BC0185"/>
    <w:rsid w:val="00BC2F06"/>
    <w:rsid w:val="00BD01EA"/>
    <w:rsid w:val="00BD05F0"/>
    <w:rsid w:val="00BE0072"/>
    <w:rsid w:val="00BE7A67"/>
    <w:rsid w:val="00BF067A"/>
    <w:rsid w:val="00C0388F"/>
    <w:rsid w:val="00C441DE"/>
    <w:rsid w:val="00C5251D"/>
    <w:rsid w:val="00C555C1"/>
    <w:rsid w:val="00C83078"/>
    <w:rsid w:val="00C8458F"/>
    <w:rsid w:val="00C9457B"/>
    <w:rsid w:val="00CA29C9"/>
    <w:rsid w:val="00CA66C7"/>
    <w:rsid w:val="00CB49AB"/>
    <w:rsid w:val="00CC15F8"/>
    <w:rsid w:val="00CC53B8"/>
    <w:rsid w:val="00CD55DF"/>
    <w:rsid w:val="00CE04B5"/>
    <w:rsid w:val="00CE4A27"/>
    <w:rsid w:val="00D55A43"/>
    <w:rsid w:val="00D765AF"/>
    <w:rsid w:val="00D96E0D"/>
    <w:rsid w:val="00DA3DF3"/>
    <w:rsid w:val="00DB053C"/>
    <w:rsid w:val="00DB7376"/>
    <w:rsid w:val="00DD0936"/>
    <w:rsid w:val="00DD423F"/>
    <w:rsid w:val="00DF71C3"/>
    <w:rsid w:val="00E0067B"/>
    <w:rsid w:val="00E0289F"/>
    <w:rsid w:val="00E12678"/>
    <w:rsid w:val="00E337BD"/>
    <w:rsid w:val="00E33B2A"/>
    <w:rsid w:val="00E43B86"/>
    <w:rsid w:val="00E54468"/>
    <w:rsid w:val="00E54896"/>
    <w:rsid w:val="00E6450D"/>
    <w:rsid w:val="00E75232"/>
    <w:rsid w:val="00E754AC"/>
    <w:rsid w:val="00E80345"/>
    <w:rsid w:val="00E817B5"/>
    <w:rsid w:val="00E86C69"/>
    <w:rsid w:val="00EB37D5"/>
    <w:rsid w:val="00EC6C13"/>
    <w:rsid w:val="00EF3E6B"/>
    <w:rsid w:val="00EF4A7A"/>
    <w:rsid w:val="00F03EBD"/>
    <w:rsid w:val="00F4219D"/>
    <w:rsid w:val="00F56D4C"/>
    <w:rsid w:val="00F864AF"/>
    <w:rsid w:val="00F94DD4"/>
    <w:rsid w:val="00FA3B8D"/>
    <w:rsid w:val="00FC217F"/>
    <w:rsid w:val="00FD3666"/>
    <w:rsid w:val="00FE78DA"/>
    <w:rsid w:val="00FF053A"/>
    <w:rsid w:val="02B96BCF"/>
    <w:rsid w:val="0460DD4B"/>
    <w:rsid w:val="07CDF03F"/>
    <w:rsid w:val="0F6F4467"/>
    <w:rsid w:val="111708E3"/>
    <w:rsid w:val="1296A9FE"/>
    <w:rsid w:val="1F0E56A4"/>
    <w:rsid w:val="1F62B670"/>
    <w:rsid w:val="2063719E"/>
    <w:rsid w:val="23CCE096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618D2472"/>
    <w:rsid w:val="76E05127"/>
    <w:rsid w:val="79C77E8F"/>
    <w:rsid w:val="7CE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72577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ashireandsouthcumbriaformulary.nhs.uk/docs/files/Lipid%20Management%20Pathway%20for%20Secondary%20Prevention%20v1.3%20web%20site.pdf" TargetMode="External"/><Relationship Id="rId13" Type="http://schemas.openxmlformats.org/officeDocument/2006/relationships/hyperlink" Target="https://www.lancashireandsouthcumbriaformulary.nhs.uk/docs/files/Topiramate-Guidance-Documen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ncashireandsouthcumbriaformulary.nhs.uk/docs/files/Quick%20Reference%20Guide%20Shared%20Care%20Monitoring%20Requirements%20Version%201.0.pdf?UNLID=92368810120255161425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hireandsouthcumbriaformulary.nhs.uk/docs/files/Tirzepatide%20for%20weight%20loss%20POSITION%20STATEMENT%20post-May%20LSCMMG%20AW%20amends_2.pdf?UNLID=923688101202551614342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lancashireandsouthcumbriaformulary.nhs.uk/docs/files/ED%20guideline%20Version%202.4%20April2025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ancashireandsouthcumbriaformulary.nhs.uk/docs/files/Hydroxycarbamide%20Hydroxyurea%20for%20Haematological%20conditions%20-%20Shared%20Care%20Guideline.pdf?UNLID=556105402025429154046" TargetMode="External"/><Relationship Id="rId14" Type="http://schemas.openxmlformats.org/officeDocument/2006/relationships/hyperlink" Target="https://www.lancashireandsouthcumbriaformulary.nhs.uk/docs/files/Hydroxycarbamide%20Hydroxyurea%20for%20Haematological%20conditions%20-%20Shared%20Care%20Guideline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5" ma:contentTypeDescription="Create a new document." ma:contentTypeScope="" ma:versionID="033c4b5e63bc2c8c219a7bbf0d687a95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0ca212325c5b1f6318a9d7df3d8c7ee3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  <xsd:element ref="ns3:MediaServiceBillingMetadata" minOccurs="0"/>
                <xsd:element ref="ns3:Client_x0020_or_x0020_Pipeline" minOccurs="0"/>
                <xsd:element ref="ns3:Keep_x0020_or_x0020_delete" minOccurs="0"/>
                <xsd:element ref="ns3:Rationale" minOccurs="0"/>
                <xsd:element ref="ns3:TU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internalName="YearofReview">
      <xsd:simpleType>
        <xsd:restriction base="dms:Text">
          <xsd:maxLength value="255"/>
        </xsd:restriction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  <xsd:element name="Client_x0020_or_x0020_Pipeline" ma:index="32" nillable="true" ma:displayName="Client or Pipeline" ma:format="Dropdown" ma:internalName="Client_x0020_or_x0020_Pipeline">
      <xsd:simpleType>
        <xsd:restriction base="dms:Choice">
          <xsd:enumeration value="BCWB"/>
          <xsd:enumeration value="BSOL"/>
          <xsd:enumeration value="Lancs"/>
          <xsd:enumeration value="Pipeline"/>
          <xsd:enumeration value="Multiple Clients"/>
          <xsd:enumeration value="Not Applicable"/>
        </xsd:restriction>
      </xsd:simpleType>
    </xsd:element>
    <xsd:element name="Keep_x0020_or_x0020_delete" ma:index="33" nillable="true" ma:displayName="Keep or delete" ma:format="Dropdown" ma:internalName="Keep_x0020_or_x0020_delete">
      <xsd:simpleType>
        <xsd:restriction base="dms:Choice">
          <xsd:enumeration value="Keep"/>
          <xsd:enumeration value="Delete"/>
        </xsd:restriction>
      </xsd:simpleType>
    </xsd:element>
    <xsd:element name="Rationale" ma:index="34" nillable="true" ma:displayName="Rationale" ma:format="Dropdown" ma:internalName="Rationale">
      <xsd:simpleType>
        <xsd:restriction base="dms:Choice">
          <xsd:enumeration value="Duplicate"/>
          <xsd:enumeration value="Met retention period"/>
          <xsd:enumeration value="Retention not required under NHS Schedule"/>
          <xsd:enumeration value="Operational need"/>
          <xsd:enumeration value="Keep under retention period"/>
        </xsd:restriction>
      </xsd:simpleType>
    </xsd:element>
    <xsd:element name="TUPE" ma:index="35" nillable="true" ma:displayName="TUPE" ma:format="Dropdown" ma:internalName="TUPE">
      <xsd:simpleType>
        <xsd:restriction base="dms:Choice">
          <xsd:enumeration value="Retain"/>
          <xsd:enumeration value="Transf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ZTN2ZK5Q2N6R-32785368-402025</_dlc_DocId>
    <_dlc_DocIdUrl xmlns="9ecf9374-0d71-4a51-a9c5-198dd68970ed">
      <Url>https://csucloudservices.sharepoint.com/teams/quality/medicine/_layouts/15/DocIdRedir.aspx?ID=ZTN2ZK5Q2N6R-32785368-402025</Url>
      <Description>ZTN2ZK5Q2N6R-32785368-402025</Description>
    </_dlc_DocIdUrl>
    <YearofReview xmlns="68f04dcd-1aad-4718-b4ef-cb5a94bb72b3" xsi:nil="true"/>
    <DataOwner xmlns="68f04dcd-1aad-4718-b4ef-cb5a94bb72b3">
      <UserInfo>
        <DisplayName/>
        <AccountId xsi:nil="true"/>
        <AccountType/>
      </UserInfo>
    </DataOwner>
    <TUPE xmlns="68f04dcd-1aad-4718-b4ef-cb5a94bb72b3" xsi:nil="true"/>
    <Client_x0020_or_x0020_Pipeline xmlns="68f04dcd-1aad-4718-b4ef-cb5a94bb72b3" xsi:nil="true"/>
    <Keep_x0020_or_x0020_delete xmlns="68f04dcd-1aad-4718-b4ef-cb5a94bb72b3" xsi:nil="true"/>
    <Rationale xmlns="68f04dcd-1aad-4718-b4ef-cb5a94bb72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5CE71C-55FF-4499-80AD-790BE1B8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3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38</Pages>
  <Words>7723</Words>
  <Characters>44023</Characters>
  <Application>Microsoft Office Word</Application>
  <DocSecurity>0</DocSecurity>
  <Lines>366</Lines>
  <Paragraphs>103</Paragraphs>
  <ScaleCrop>false</ScaleCrop>
  <Company/>
  <LinksUpToDate>false</LinksUpToDate>
  <CharactersWithSpaces>51643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141</cp:revision>
  <dcterms:created xsi:type="dcterms:W3CDTF">2024-11-21T15:44:00Z</dcterms:created>
  <dcterms:modified xsi:type="dcterms:W3CDTF">2025-07-16T13:24:00Z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412b0b3f-fffd-4621-afe5-af6e28daaf56</vt:lpwstr>
  </property>
  <property fmtid="{D5CDD505-2E9C-101B-9397-08002B2CF9AE}" pid="4" name="MediaServiceImageTags">
    <vt:lpwstr/>
  </property>
</Properties>
</file>